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06F09" w14:textId="58E3936B" w:rsidR="0054545C" w:rsidRPr="00732454" w:rsidRDefault="0054545C" w:rsidP="00732454">
      <w:pPr>
        <w:pStyle w:val="StandardWeb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C7DC7">
        <w:rPr>
          <w:rFonts w:ascii="Times New Roman" w:hAnsi="Times New Roman" w:cs="Times New Roman"/>
          <w:sz w:val="24"/>
          <w:szCs w:val="24"/>
        </w:rPr>
        <w:t>Na temelju</w:t>
      </w:r>
      <w:r w:rsidR="009D5315" w:rsidRPr="00CC7DC7">
        <w:rPr>
          <w:rFonts w:ascii="Times New Roman" w:hAnsi="Times New Roman" w:cs="Times New Roman"/>
          <w:sz w:val="24"/>
          <w:szCs w:val="24"/>
        </w:rPr>
        <w:t xml:space="preserve"> članka </w:t>
      </w:r>
      <w:r w:rsidR="003549EA" w:rsidRPr="00CC7DC7">
        <w:rPr>
          <w:rFonts w:ascii="Times New Roman" w:hAnsi="Times New Roman" w:cs="Times New Roman"/>
          <w:sz w:val="24"/>
          <w:szCs w:val="24"/>
        </w:rPr>
        <w:t>19. Zakona o službenicima i namještenicima u lokalnoj i područnoj (regionalnoj) samoupravi (</w:t>
      </w:r>
      <w:r w:rsidR="0015517D">
        <w:rPr>
          <w:rFonts w:ascii="Times New Roman" w:hAnsi="Times New Roman" w:cs="Times New Roman"/>
          <w:sz w:val="24"/>
          <w:szCs w:val="24"/>
        </w:rPr>
        <w:t>N</w:t>
      </w:r>
      <w:r w:rsidR="003549EA" w:rsidRPr="00CC7DC7">
        <w:rPr>
          <w:rFonts w:ascii="Times New Roman" w:hAnsi="Times New Roman" w:cs="Times New Roman"/>
          <w:sz w:val="24"/>
          <w:szCs w:val="24"/>
        </w:rPr>
        <w:t>arodne novine br. 86/</w:t>
      </w:r>
      <w:r w:rsidR="00A6375E" w:rsidRPr="00CC7DC7">
        <w:rPr>
          <w:rFonts w:ascii="Times New Roman" w:hAnsi="Times New Roman" w:cs="Times New Roman"/>
          <w:sz w:val="24"/>
          <w:szCs w:val="24"/>
        </w:rPr>
        <w:t>08</w:t>
      </w:r>
      <w:r w:rsidR="00732454">
        <w:rPr>
          <w:rFonts w:ascii="Times New Roman" w:hAnsi="Times New Roman" w:cs="Times New Roman"/>
          <w:sz w:val="24"/>
          <w:szCs w:val="24"/>
        </w:rPr>
        <w:t xml:space="preserve">, </w:t>
      </w:r>
      <w:r w:rsidR="00A6375E" w:rsidRPr="00CC7DC7">
        <w:rPr>
          <w:rFonts w:ascii="Times New Roman" w:hAnsi="Times New Roman" w:cs="Times New Roman"/>
          <w:sz w:val="24"/>
          <w:szCs w:val="24"/>
        </w:rPr>
        <w:t xml:space="preserve"> 61/11</w:t>
      </w:r>
      <w:r w:rsidR="00732454">
        <w:rPr>
          <w:rFonts w:ascii="Times New Roman" w:hAnsi="Times New Roman" w:cs="Times New Roman"/>
          <w:sz w:val="24"/>
          <w:szCs w:val="24"/>
        </w:rPr>
        <w:t>,04/18</w:t>
      </w:r>
      <w:r w:rsidR="00746768">
        <w:rPr>
          <w:rFonts w:ascii="Times New Roman" w:hAnsi="Times New Roman" w:cs="Times New Roman"/>
          <w:sz w:val="24"/>
          <w:szCs w:val="24"/>
        </w:rPr>
        <w:t xml:space="preserve">, </w:t>
      </w:r>
      <w:r w:rsidR="00732454">
        <w:rPr>
          <w:rFonts w:ascii="Times New Roman" w:hAnsi="Times New Roman" w:cs="Times New Roman"/>
          <w:sz w:val="24"/>
          <w:szCs w:val="24"/>
        </w:rPr>
        <w:t xml:space="preserve"> 112/19</w:t>
      </w:r>
      <w:r w:rsidR="00746768">
        <w:rPr>
          <w:rFonts w:ascii="Times New Roman" w:hAnsi="Times New Roman" w:cs="Times New Roman"/>
          <w:sz w:val="24"/>
          <w:szCs w:val="24"/>
        </w:rPr>
        <w:t>,17/25</w:t>
      </w:r>
      <w:r w:rsidR="00A6375E" w:rsidRPr="00CC7DC7">
        <w:rPr>
          <w:rFonts w:ascii="Times New Roman" w:hAnsi="Times New Roman" w:cs="Times New Roman"/>
          <w:sz w:val="24"/>
          <w:szCs w:val="24"/>
        </w:rPr>
        <w:t>)</w:t>
      </w:r>
      <w:r w:rsidR="0015517D">
        <w:rPr>
          <w:rFonts w:ascii="Times New Roman" w:hAnsi="Times New Roman" w:cs="Times New Roman"/>
          <w:sz w:val="24"/>
          <w:szCs w:val="24"/>
        </w:rPr>
        <w:t xml:space="preserve"> u postupku provedbe N</w:t>
      </w:r>
      <w:r w:rsidR="00331F44" w:rsidRPr="00CC7DC7">
        <w:rPr>
          <w:rFonts w:ascii="Times New Roman" w:hAnsi="Times New Roman" w:cs="Times New Roman"/>
          <w:sz w:val="24"/>
          <w:szCs w:val="24"/>
        </w:rPr>
        <w:t>atječaja za zapošljavanje</w:t>
      </w:r>
      <w:r w:rsidR="00732454" w:rsidRPr="00732454">
        <w:rPr>
          <w:rFonts w:ascii="Times New Roman" w:hAnsi="Times New Roman" w:cs="Times New Roman"/>
          <w:bCs/>
        </w:rPr>
        <w:t xml:space="preserve"> </w:t>
      </w:r>
      <w:r w:rsidR="00732454" w:rsidRPr="002A783C">
        <w:rPr>
          <w:rFonts w:ascii="Times New Roman" w:hAnsi="Times New Roman" w:cs="Times New Roman"/>
          <w:bCs/>
          <w:sz w:val="22"/>
          <w:szCs w:val="22"/>
        </w:rPr>
        <w:t>službu</w:t>
      </w:r>
      <w:r w:rsidR="00732454">
        <w:rPr>
          <w:rFonts w:ascii="Times New Roman" w:hAnsi="Times New Roman" w:cs="Times New Roman"/>
          <w:bCs/>
          <w:sz w:val="22"/>
          <w:szCs w:val="22"/>
        </w:rPr>
        <w:t xml:space="preserve"> </w:t>
      </w:r>
      <w:bookmarkStart w:id="0" w:name="_Hlk169781180"/>
      <w:r w:rsidR="00732454">
        <w:rPr>
          <w:rFonts w:ascii="Times New Roman" w:hAnsi="Times New Roman" w:cs="Times New Roman"/>
          <w:bCs/>
          <w:sz w:val="22"/>
          <w:szCs w:val="22"/>
        </w:rPr>
        <w:t>višeg stručnog suradnika za financije i proračun</w:t>
      </w:r>
      <w:r w:rsidR="00732454" w:rsidRPr="0076164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bookmarkEnd w:id="0"/>
      <w:r w:rsidR="00732454" w:rsidRPr="002A783C">
        <w:rPr>
          <w:rFonts w:ascii="Times New Roman" w:hAnsi="Times New Roman" w:cs="Times New Roman"/>
          <w:color w:val="auto"/>
          <w:sz w:val="22"/>
          <w:szCs w:val="22"/>
        </w:rPr>
        <w:t>-  jedan (1) izvršitelj</w:t>
      </w:r>
      <w:r w:rsidR="00331F44" w:rsidRPr="00CC7DC7">
        <w:rPr>
          <w:rFonts w:ascii="Times New Roman" w:hAnsi="Times New Roman" w:cs="Times New Roman"/>
          <w:sz w:val="24"/>
          <w:szCs w:val="24"/>
        </w:rPr>
        <w:t xml:space="preserve"> objavljen u Narodnim </w:t>
      </w:r>
      <w:r w:rsidR="004F265D">
        <w:rPr>
          <w:rFonts w:ascii="Times New Roman" w:hAnsi="Times New Roman" w:cs="Times New Roman"/>
          <w:sz w:val="24"/>
          <w:szCs w:val="24"/>
        </w:rPr>
        <w:t>n</w:t>
      </w:r>
      <w:r w:rsidR="00331F44" w:rsidRPr="00CC7DC7">
        <w:rPr>
          <w:rFonts w:ascii="Times New Roman" w:hAnsi="Times New Roman" w:cs="Times New Roman"/>
          <w:sz w:val="24"/>
          <w:szCs w:val="24"/>
        </w:rPr>
        <w:t xml:space="preserve">ovinama br. </w:t>
      </w:r>
      <w:r w:rsidR="00F27697">
        <w:rPr>
          <w:rFonts w:ascii="Times New Roman" w:hAnsi="Times New Roman" w:cs="Times New Roman"/>
          <w:sz w:val="24"/>
          <w:szCs w:val="24"/>
        </w:rPr>
        <w:t>119/25</w:t>
      </w:r>
      <w:r w:rsidR="00331F44" w:rsidRPr="00CC7DC7">
        <w:rPr>
          <w:rFonts w:ascii="Times New Roman" w:hAnsi="Times New Roman" w:cs="Times New Roman"/>
          <w:sz w:val="24"/>
          <w:szCs w:val="24"/>
        </w:rPr>
        <w:t xml:space="preserve"> </w:t>
      </w:r>
      <w:r w:rsidR="004F265D">
        <w:rPr>
          <w:rFonts w:ascii="Times New Roman" w:hAnsi="Times New Roman" w:cs="Times New Roman"/>
          <w:sz w:val="24"/>
          <w:szCs w:val="24"/>
        </w:rPr>
        <w:t xml:space="preserve"> Povjerenstvo</w:t>
      </w:r>
      <w:r w:rsidR="00A6375E" w:rsidRPr="00CC7DC7">
        <w:rPr>
          <w:rFonts w:ascii="Times New Roman" w:hAnsi="Times New Roman" w:cs="Times New Roman"/>
          <w:sz w:val="24"/>
          <w:szCs w:val="24"/>
        </w:rPr>
        <w:t xml:space="preserve"> za prov</w:t>
      </w:r>
      <w:r w:rsidR="003549EA" w:rsidRPr="00CC7DC7">
        <w:rPr>
          <w:rFonts w:ascii="Times New Roman" w:hAnsi="Times New Roman" w:cs="Times New Roman"/>
          <w:sz w:val="24"/>
          <w:szCs w:val="24"/>
        </w:rPr>
        <w:t xml:space="preserve">edbu natječaja </w:t>
      </w:r>
      <w:r w:rsidR="00A6375E" w:rsidRPr="00CC7DC7">
        <w:rPr>
          <w:rFonts w:ascii="Times New Roman" w:hAnsi="Times New Roman" w:cs="Times New Roman"/>
          <w:sz w:val="24"/>
          <w:szCs w:val="24"/>
        </w:rPr>
        <w:t>ovim putem daje slijedeća</w:t>
      </w:r>
    </w:p>
    <w:p w14:paraId="0726F5B5" w14:textId="77777777" w:rsidR="000625E1" w:rsidRDefault="004615DB">
      <w:pPr>
        <w:rPr>
          <w:rFonts w:ascii="Times New Roman" w:hAnsi="Times New Roman" w:cs="Times New Roman"/>
          <w:sz w:val="24"/>
          <w:szCs w:val="24"/>
        </w:rPr>
      </w:pPr>
      <w:r w:rsidRPr="00CC7DC7">
        <w:rPr>
          <w:rFonts w:ascii="Times New Roman" w:hAnsi="Times New Roman" w:cs="Times New Roman"/>
          <w:sz w:val="24"/>
          <w:szCs w:val="24"/>
        </w:rPr>
        <w:tab/>
      </w:r>
    </w:p>
    <w:p w14:paraId="7F308A61" w14:textId="6AC1C1E9" w:rsidR="006376C2" w:rsidRPr="006376C2" w:rsidRDefault="0032780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4615DB" w:rsidRPr="006376C2">
        <w:rPr>
          <w:rFonts w:ascii="Times New Roman" w:hAnsi="Times New Roman" w:cs="Times New Roman"/>
          <w:b/>
          <w:sz w:val="24"/>
          <w:szCs w:val="24"/>
        </w:rPr>
        <w:t xml:space="preserve">PRAVILA I POSTUPAK PRETHODNE PROVJERE ZNANJA I </w:t>
      </w:r>
      <w:r w:rsidR="006376C2" w:rsidRPr="006376C2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043995F1" w14:textId="77777777" w:rsidR="004615DB" w:rsidRPr="006376C2" w:rsidRDefault="006376C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76C2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615DB" w:rsidRPr="006376C2">
        <w:rPr>
          <w:rFonts w:ascii="Times New Roman" w:hAnsi="Times New Roman" w:cs="Times New Roman"/>
          <w:b/>
          <w:sz w:val="24"/>
          <w:szCs w:val="24"/>
        </w:rPr>
        <w:t>SPOSOBNOSTI KANDIDATA/KANDIDATKINJA ZA PRIJEM U SLUŽBU</w:t>
      </w:r>
    </w:p>
    <w:p w14:paraId="3039E4D7" w14:textId="77777777" w:rsidR="000A34C2" w:rsidRPr="00CC7DC7" w:rsidRDefault="000A34C2">
      <w:pPr>
        <w:rPr>
          <w:rFonts w:ascii="Times New Roman" w:hAnsi="Times New Roman" w:cs="Times New Roman"/>
          <w:sz w:val="24"/>
          <w:szCs w:val="24"/>
        </w:rPr>
      </w:pPr>
    </w:p>
    <w:p w14:paraId="380CDEFA" w14:textId="77777777" w:rsidR="000A34C2" w:rsidRPr="006376C2" w:rsidRDefault="00AB1730" w:rsidP="00B402B6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6376C2">
        <w:rPr>
          <w:rFonts w:ascii="Times New Roman" w:hAnsi="Times New Roman" w:cs="Times New Roman"/>
          <w:b/>
          <w:sz w:val="24"/>
          <w:szCs w:val="24"/>
        </w:rPr>
        <w:t>PROVJERA Z</w:t>
      </w:r>
      <w:r w:rsidR="005818E6" w:rsidRPr="006376C2">
        <w:rPr>
          <w:rFonts w:ascii="Times New Roman" w:hAnsi="Times New Roman" w:cs="Times New Roman"/>
          <w:b/>
          <w:sz w:val="24"/>
          <w:szCs w:val="24"/>
        </w:rPr>
        <w:t>NANJA</w:t>
      </w:r>
    </w:p>
    <w:p w14:paraId="60D2F29D" w14:textId="77777777" w:rsidR="005818E6" w:rsidRPr="00CC7DC7" w:rsidRDefault="00276F38">
      <w:pPr>
        <w:rPr>
          <w:rFonts w:ascii="Times New Roman" w:hAnsi="Times New Roman" w:cs="Times New Roman"/>
          <w:sz w:val="24"/>
          <w:szCs w:val="24"/>
        </w:rPr>
      </w:pPr>
      <w:r w:rsidRPr="00CC7DC7">
        <w:rPr>
          <w:rFonts w:ascii="Times New Roman" w:hAnsi="Times New Roman" w:cs="Times New Roman"/>
          <w:sz w:val="24"/>
          <w:szCs w:val="24"/>
        </w:rPr>
        <w:t>Za  kandidate prijavljene na natječaj koji ispunjavaju formalne uvjete natječaja provest će se testiranje i intervju radi prethodne provjere znanja i sposobnosti.</w:t>
      </w:r>
    </w:p>
    <w:p w14:paraId="17B24A0E" w14:textId="77777777" w:rsidR="00276F38" w:rsidRPr="00CC7DC7" w:rsidRDefault="00276F38">
      <w:pPr>
        <w:rPr>
          <w:rFonts w:ascii="Times New Roman" w:hAnsi="Times New Roman" w:cs="Times New Roman"/>
          <w:sz w:val="24"/>
          <w:szCs w:val="24"/>
        </w:rPr>
      </w:pPr>
      <w:r w:rsidRPr="00CC7DC7">
        <w:rPr>
          <w:rFonts w:ascii="Times New Roman" w:hAnsi="Times New Roman" w:cs="Times New Roman"/>
          <w:sz w:val="24"/>
          <w:szCs w:val="24"/>
        </w:rPr>
        <w:t>Smatra se da je kandidat koji nije pristupi</w:t>
      </w:r>
      <w:r w:rsidR="00D12093" w:rsidRPr="00CC7DC7">
        <w:rPr>
          <w:rFonts w:ascii="Times New Roman" w:hAnsi="Times New Roman" w:cs="Times New Roman"/>
          <w:sz w:val="24"/>
          <w:szCs w:val="24"/>
        </w:rPr>
        <w:t>o prethodnoj provjeri znanja po</w:t>
      </w:r>
      <w:r w:rsidRPr="00CC7DC7">
        <w:rPr>
          <w:rFonts w:ascii="Times New Roman" w:hAnsi="Times New Roman" w:cs="Times New Roman"/>
          <w:sz w:val="24"/>
          <w:szCs w:val="24"/>
        </w:rPr>
        <w:t>vukao prijavu za natječaj.</w:t>
      </w:r>
      <w:r w:rsidR="00D12093" w:rsidRPr="00CC7DC7">
        <w:rPr>
          <w:rFonts w:ascii="Times New Roman" w:hAnsi="Times New Roman" w:cs="Times New Roman"/>
          <w:sz w:val="24"/>
          <w:szCs w:val="24"/>
        </w:rPr>
        <w:t xml:space="preserve"> Ne postoji mogućnost naknadnog pisanog testiranja, bez obzira na razloge koji kandidate eventualno priječe da testiranju pristupe u naznačeno  vrijeme.</w:t>
      </w:r>
    </w:p>
    <w:p w14:paraId="2DCFA679" w14:textId="77777777" w:rsidR="000A3B5D" w:rsidRPr="00CC7DC7" w:rsidRDefault="00F276CC">
      <w:pPr>
        <w:rPr>
          <w:rFonts w:ascii="Times New Roman" w:hAnsi="Times New Roman" w:cs="Times New Roman"/>
          <w:sz w:val="24"/>
          <w:szCs w:val="24"/>
        </w:rPr>
      </w:pPr>
      <w:r w:rsidRPr="00CC7DC7">
        <w:rPr>
          <w:rFonts w:ascii="Times New Roman" w:hAnsi="Times New Roman" w:cs="Times New Roman"/>
          <w:sz w:val="24"/>
          <w:szCs w:val="24"/>
        </w:rPr>
        <w:t>Za svaki dio provjere z</w:t>
      </w:r>
      <w:r w:rsidR="000A3B5D" w:rsidRPr="00CC7DC7">
        <w:rPr>
          <w:rFonts w:ascii="Times New Roman" w:hAnsi="Times New Roman" w:cs="Times New Roman"/>
          <w:sz w:val="24"/>
          <w:szCs w:val="24"/>
        </w:rPr>
        <w:t>nanja kandi</w:t>
      </w:r>
      <w:r w:rsidRPr="00CC7DC7">
        <w:rPr>
          <w:rFonts w:ascii="Times New Roman" w:hAnsi="Times New Roman" w:cs="Times New Roman"/>
          <w:sz w:val="24"/>
          <w:szCs w:val="24"/>
        </w:rPr>
        <w:t>d</w:t>
      </w:r>
      <w:r w:rsidR="000A3B5D" w:rsidRPr="00CC7DC7">
        <w:rPr>
          <w:rFonts w:ascii="Times New Roman" w:hAnsi="Times New Roman" w:cs="Times New Roman"/>
          <w:sz w:val="24"/>
          <w:szCs w:val="24"/>
        </w:rPr>
        <w:t>atima se dodjeljuje od 1 do 10 bodova. Smatra se da su kandidati uspješno položili testove ako su</w:t>
      </w:r>
      <w:r w:rsidRPr="00CC7DC7">
        <w:rPr>
          <w:rFonts w:ascii="Times New Roman" w:hAnsi="Times New Roman" w:cs="Times New Roman"/>
          <w:sz w:val="24"/>
          <w:szCs w:val="24"/>
        </w:rPr>
        <w:t xml:space="preserve"> </w:t>
      </w:r>
      <w:r w:rsidR="000A3B5D" w:rsidRPr="00CC7DC7">
        <w:rPr>
          <w:rFonts w:ascii="Times New Roman" w:hAnsi="Times New Roman" w:cs="Times New Roman"/>
          <w:sz w:val="24"/>
          <w:szCs w:val="24"/>
        </w:rPr>
        <w:t>iz svakog dijela provjere znanja ostvarili najmanje 50% (5 bodova) na testiranju. S kandidatima koji uspješno polože testove provest će se int</w:t>
      </w:r>
      <w:r w:rsidRPr="00CC7DC7">
        <w:rPr>
          <w:rFonts w:ascii="Times New Roman" w:hAnsi="Times New Roman" w:cs="Times New Roman"/>
          <w:sz w:val="24"/>
          <w:szCs w:val="24"/>
        </w:rPr>
        <w:t>e</w:t>
      </w:r>
      <w:r w:rsidR="000A3B5D" w:rsidRPr="00CC7DC7">
        <w:rPr>
          <w:rFonts w:ascii="Times New Roman" w:hAnsi="Times New Roman" w:cs="Times New Roman"/>
          <w:sz w:val="24"/>
          <w:szCs w:val="24"/>
        </w:rPr>
        <w:t>rvjui (razgovori)</w:t>
      </w:r>
      <w:r w:rsidR="006760FB">
        <w:rPr>
          <w:rFonts w:ascii="Times New Roman" w:hAnsi="Times New Roman" w:cs="Times New Roman"/>
          <w:sz w:val="24"/>
          <w:szCs w:val="24"/>
        </w:rPr>
        <w:t>.</w:t>
      </w:r>
      <w:r w:rsidR="00FD2E9C">
        <w:rPr>
          <w:rFonts w:ascii="Times New Roman" w:hAnsi="Times New Roman" w:cs="Times New Roman"/>
          <w:sz w:val="24"/>
          <w:szCs w:val="24"/>
        </w:rPr>
        <w:t xml:space="preserve"> Intervju se boduje na način kao i pisano testiranje, tj. Svakom kandidatu dodjeljuje se određeni broj bodova od 1 do 10.</w:t>
      </w:r>
    </w:p>
    <w:p w14:paraId="6442E668" w14:textId="77777777" w:rsidR="00B402B6" w:rsidRPr="00CC7DC7" w:rsidRDefault="00B402B6" w:rsidP="00B402B6">
      <w:pPr>
        <w:rPr>
          <w:rFonts w:ascii="Times New Roman" w:hAnsi="Times New Roman" w:cs="Times New Roman"/>
          <w:sz w:val="24"/>
          <w:szCs w:val="24"/>
        </w:rPr>
      </w:pPr>
    </w:p>
    <w:p w14:paraId="758E166B" w14:textId="77777777" w:rsidR="00B402B6" w:rsidRDefault="001A2E0C" w:rsidP="00B402B6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6376C2">
        <w:rPr>
          <w:rFonts w:ascii="Times New Roman" w:hAnsi="Times New Roman" w:cs="Times New Roman"/>
          <w:b/>
          <w:sz w:val="24"/>
          <w:szCs w:val="24"/>
        </w:rPr>
        <w:t>PRAVNI I DRUGI IZVORI ZA PRIPREMANJE KANDIDATA ZA TESTIRANJE</w:t>
      </w:r>
    </w:p>
    <w:p w14:paraId="711D3827" w14:textId="50265423" w:rsidR="00732454" w:rsidRPr="00252B1F" w:rsidRDefault="00732454" w:rsidP="00732454">
      <w:pPr>
        <w:rPr>
          <w:rFonts w:ascii="Times New Roman" w:hAnsi="Times New Roman" w:cs="Times New Roman"/>
          <w:sz w:val="24"/>
          <w:szCs w:val="24"/>
        </w:rPr>
      </w:pPr>
      <w:r w:rsidRPr="00252B1F">
        <w:rPr>
          <w:rFonts w:ascii="Times New Roman" w:hAnsi="Times New Roman" w:cs="Times New Roman"/>
          <w:sz w:val="24"/>
          <w:szCs w:val="24"/>
        </w:rPr>
        <w:tab/>
      </w:r>
      <w:r w:rsidRPr="00252B1F">
        <w:rPr>
          <w:rFonts w:ascii="Times New Roman" w:hAnsi="Times New Roman" w:cs="Times New Roman"/>
          <w:sz w:val="24"/>
          <w:szCs w:val="24"/>
        </w:rPr>
        <w:tab/>
      </w:r>
      <w:r w:rsidRPr="00252B1F">
        <w:rPr>
          <w:rFonts w:ascii="Times New Roman" w:hAnsi="Times New Roman" w:cs="Times New Roman"/>
          <w:sz w:val="24"/>
          <w:szCs w:val="24"/>
        </w:rPr>
        <w:tab/>
      </w:r>
      <w:r w:rsidRPr="00252B1F">
        <w:rPr>
          <w:rFonts w:ascii="Times New Roman" w:hAnsi="Times New Roman" w:cs="Times New Roman"/>
          <w:sz w:val="24"/>
          <w:szCs w:val="24"/>
        </w:rPr>
        <w:tab/>
      </w:r>
      <w:r w:rsidRPr="00252B1F">
        <w:rPr>
          <w:rFonts w:ascii="Times New Roman" w:hAnsi="Times New Roman" w:cs="Times New Roman"/>
          <w:sz w:val="24"/>
          <w:szCs w:val="24"/>
        </w:rPr>
        <w:tab/>
      </w:r>
      <w:r w:rsidRPr="00252B1F">
        <w:rPr>
          <w:rFonts w:ascii="Times New Roman" w:hAnsi="Times New Roman" w:cs="Times New Roman"/>
          <w:sz w:val="24"/>
          <w:szCs w:val="24"/>
        </w:rPr>
        <w:tab/>
      </w:r>
      <w:r w:rsidRPr="00252B1F">
        <w:rPr>
          <w:rFonts w:ascii="Times New Roman" w:hAnsi="Times New Roman" w:cs="Times New Roman"/>
          <w:sz w:val="24"/>
          <w:szCs w:val="24"/>
        </w:rPr>
        <w:tab/>
      </w:r>
      <w:r w:rsidRPr="00252B1F">
        <w:rPr>
          <w:rFonts w:ascii="Times New Roman" w:hAnsi="Times New Roman" w:cs="Times New Roman"/>
          <w:sz w:val="24"/>
          <w:szCs w:val="24"/>
        </w:rPr>
        <w:tab/>
      </w:r>
    </w:p>
    <w:p w14:paraId="6452C09A" w14:textId="06B53CF8" w:rsidR="00732454" w:rsidRDefault="00732454" w:rsidP="0073245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52B1F">
        <w:rPr>
          <w:rFonts w:ascii="Times New Roman" w:hAnsi="Times New Roman" w:cs="Times New Roman"/>
        </w:rPr>
        <w:t>Zakon o lokalnoj i područnoj (regionalnoj) samoupravi („Narodne novine“, broj 33/01, 60/01, 129/05, 109/07, 125/08, 36/09, 150/11, 144/12, 19/13 – pročišćeni tekst, 137/15 – ispravak, 123/17</w:t>
      </w:r>
      <w:r w:rsidR="004A6D2C">
        <w:rPr>
          <w:rFonts w:ascii="Times New Roman" w:hAnsi="Times New Roman" w:cs="Times New Roman"/>
        </w:rPr>
        <w:t>,</w:t>
      </w:r>
      <w:r w:rsidRPr="00252B1F">
        <w:rPr>
          <w:rFonts w:ascii="Times New Roman" w:hAnsi="Times New Roman" w:cs="Times New Roman"/>
        </w:rPr>
        <w:t xml:space="preserve"> 98/19</w:t>
      </w:r>
      <w:r w:rsidR="004A6D2C">
        <w:rPr>
          <w:rFonts w:ascii="Times New Roman" w:hAnsi="Times New Roman" w:cs="Times New Roman"/>
        </w:rPr>
        <w:t>,144/20</w:t>
      </w:r>
      <w:r w:rsidRPr="00252B1F">
        <w:rPr>
          <w:rFonts w:ascii="Times New Roman" w:hAnsi="Times New Roman" w:cs="Times New Roman"/>
        </w:rPr>
        <w:t xml:space="preserve">), </w:t>
      </w:r>
    </w:p>
    <w:p w14:paraId="3CF0982E" w14:textId="79C85C9C" w:rsidR="00372493" w:rsidRPr="00252B1F" w:rsidRDefault="00372493" w:rsidP="0073245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Statut Općine Nova Kapela ( </w:t>
      </w:r>
      <w:r w:rsidRPr="008022DB">
        <w:rPr>
          <w:rFonts w:ascii="Times New Roman" w:hAnsi="Times New Roman" w:cs="Times New Roman"/>
        </w:rPr>
        <w:t>(“Službeni vjesnik Brodsko-posavske županije“ broj 04/14 i „Službene novine Općine Nova Kapela“ broj 28/18, 32/18, 2/20 i 4/21)</w:t>
      </w:r>
    </w:p>
    <w:p w14:paraId="7106ED7B" w14:textId="476BD552" w:rsidR="00732454" w:rsidRPr="00252B1F" w:rsidRDefault="00732454" w:rsidP="0073245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52B1F">
        <w:rPr>
          <w:rFonts w:ascii="Times New Roman" w:hAnsi="Times New Roman" w:cs="Times New Roman"/>
        </w:rPr>
        <w:t xml:space="preserve">Zakon o proračunu („Narodne novine“, broj </w:t>
      </w:r>
      <w:r w:rsidR="00F42A93" w:rsidRPr="00252B1F">
        <w:rPr>
          <w:rFonts w:ascii="Times New Roman" w:hAnsi="Times New Roman" w:cs="Times New Roman"/>
        </w:rPr>
        <w:t>144/21</w:t>
      </w:r>
      <w:r w:rsidRPr="00252B1F">
        <w:rPr>
          <w:rFonts w:ascii="Times New Roman" w:hAnsi="Times New Roman" w:cs="Times New Roman"/>
        </w:rPr>
        <w:t>)</w:t>
      </w:r>
    </w:p>
    <w:p w14:paraId="31D18E68" w14:textId="7A547DD4" w:rsidR="00732454" w:rsidRPr="00252B1F" w:rsidRDefault="00732454" w:rsidP="0073245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52B1F">
        <w:rPr>
          <w:rFonts w:ascii="Times New Roman" w:hAnsi="Times New Roman" w:cs="Times New Roman"/>
        </w:rPr>
        <w:t xml:space="preserve">Pravilnik o proračunskom računovodstvu i </w:t>
      </w:r>
      <w:r w:rsidR="00F42A93" w:rsidRPr="00252B1F">
        <w:rPr>
          <w:rFonts w:ascii="Times New Roman" w:hAnsi="Times New Roman" w:cs="Times New Roman"/>
        </w:rPr>
        <w:t>R</w:t>
      </w:r>
      <w:r w:rsidRPr="00252B1F">
        <w:rPr>
          <w:rFonts w:ascii="Times New Roman" w:hAnsi="Times New Roman" w:cs="Times New Roman"/>
        </w:rPr>
        <w:t xml:space="preserve">ačunskom planu („Narodne novine“, broj </w:t>
      </w:r>
      <w:r w:rsidR="00F42A93" w:rsidRPr="00252B1F">
        <w:rPr>
          <w:rFonts w:ascii="Times New Roman" w:hAnsi="Times New Roman" w:cs="Times New Roman"/>
        </w:rPr>
        <w:t>158/23</w:t>
      </w:r>
      <w:r w:rsidRPr="00252B1F">
        <w:rPr>
          <w:rFonts w:ascii="Times New Roman" w:hAnsi="Times New Roman" w:cs="Times New Roman"/>
        </w:rPr>
        <w:t>),</w:t>
      </w:r>
    </w:p>
    <w:p w14:paraId="513D5A6B" w14:textId="1D552A62" w:rsidR="004C0AC1" w:rsidRDefault="004C0AC1" w:rsidP="0073245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Pravilnik o polugodišnjem i godišnjem izvještaju o izvršenju proračuna i financijskog plana </w:t>
      </w:r>
      <w:r w:rsidR="00372493">
        <w:rPr>
          <w:rFonts w:ascii="Times New Roman" w:hAnsi="Times New Roman" w:cs="Times New Roman"/>
        </w:rPr>
        <w:t>(Narodne novine, broj 85/23)</w:t>
      </w:r>
    </w:p>
    <w:p w14:paraId="6630EB7D" w14:textId="1B7EFD02" w:rsidR="000E1035" w:rsidRPr="00252B1F" w:rsidRDefault="000E1035" w:rsidP="0073245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Zakon o financiranju jedinica lokalne i područne (regionalne) samouprave </w:t>
      </w:r>
      <w:r w:rsidR="00372493">
        <w:rPr>
          <w:rFonts w:ascii="Times New Roman" w:hAnsi="Times New Roman" w:cs="Times New Roman"/>
        </w:rPr>
        <w:t>(Narodne novine 127/17, 138/20, 151/22, 114/23)</w:t>
      </w:r>
    </w:p>
    <w:p w14:paraId="2718443B" w14:textId="77777777" w:rsidR="000625E1" w:rsidRDefault="000625E1" w:rsidP="000625E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19ECBF4" w14:textId="77777777" w:rsidR="00252B1F" w:rsidRPr="00252B1F" w:rsidRDefault="00252B1F" w:rsidP="000625E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97B7B31" w14:textId="77777777" w:rsidR="000625E1" w:rsidRDefault="000625E1" w:rsidP="000625E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F9EFCA" w14:textId="77777777" w:rsidR="00090FFC" w:rsidRDefault="00090FFC" w:rsidP="000625E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8B2DEC0" w14:textId="77777777" w:rsidR="00090FFC" w:rsidRDefault="00090FFC" w:rsidP="000625E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92FFAAD" w14:textId="77777777" w:rsidR="00090FFC" w:rsidRDefault="00090FFC" w:rsidP="000625E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31D7B41" w14:textId="77777777" w:rsidR="00090FFC" w:rsidRPr="00252B1F" w:rsidRDefault="00090FFC" w:rsidP="000625E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2CA18C0" w14:textId="77777777" w:rsidR="004615DB" w:rsidRDefault="007D287E" w:rsidP="007D287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6376C2">
        <w:rPr>
          <w:rFonts w:ascii="Times New Roman" w:hAnsi="Times New Roman" w:cs="Times New Roman"/>
          <w:b/>
          <w:sz w:val="24"/>
          <w:szCs w:val="24"/>
        </w:rPr>
        <w:t>PRAVILA TESTIRANJA</w:t>
      </w:r>
    </w:p>
    <w:p w14:paraId="7E2472B6" w14:textId="77777777" w:rsidR="006376C2" w:rsidRPr="006376C2" w:rsidRDefault="006376C2" w:rsidP="006376C2">
      <w:pPr>
        <w:pStyle w:val="Odlomakpopisa"/>
        <w:ind w:left="1425"/>
        <w:rPr>
          <w:rFonts w:ascii="Times New Roman" w:hAnsi="Times New Roman" w:cs="Times New Roman"/>
          <w:b/>
          <w:sz w:val="24"/>
          <w:szCs w:val="24"/>
        </w:rPr>
      </w:pPr>
    </w:p>
    <w:p w14:paraId="57519EB6" w14:textId="77777777" w:rsidR="007D287E" w:rsidRPr="006376C2" w:rsidRDefault="006376C2" w:rsidP="00D037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D287E" w:rsidRPr="006376C2">
        <w:rPr>
          <w:rFonts w:ascii="Times New Roman" w:hAnsi="Times New Roman" w:cs="Times New Roman"/>
          <w:sz w:val="24"/>
          <w:szCs w:val="24"/>
        </w:rPr>
        <w:t>Po dolasku na provjeru znanja,od kandidata će biti zatraženo predočenje odgovarajuće identifikacijske isprave radi utvrđivanja identiteta.</w:t>
      </w:r>
    </w:p>
    <w:p w14:paraId="714289DA" w14:textId="77777777" w:rsidR="006760FB" w:rsidRDefault="007D287E" w:rsidP="00D03762">
      <w:pPr>
        <w:rPr>
          <w:rFonts w:ascii="Times New Roman" w:hAnsi="Times New Roman" w:cs="Times New Roman"/>
          <w:sz w:val="24"/>
          <w:szCs w:val="24"/>
        </w:rPr>
      </w:pPr>
      <w:r w:rsidRPr="006376C2">
        <w:rPr>
          <w:rFonts w:ascii="Times New Roman" w:hAnsi="Times New Roman" w:cs="Times New Roman"/>
          <w:sz w:val="24"/>
          <w:szCs w:val="24"/>
        </w:rPr>
        <w:t>-Po utvrđivanju identiteta i svojstva kandidata, kandidatima će biti podijeljena pitanja</w:t>
      </w:r>
    </w:p>
    <w:p w14:paraId="20AF52F4" w14:textId="77777777" w:rsidR="007D287E" w:rsidRPr="006376C2" w:rsidRDefault="00D03762" w:rsidP="00D037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760FB">
        <w:rPr>
          <w:rFonts w:ascii="Times New Roman" w:hAnsi="Times New Roman" w:cs="Times New Roman"/>
          <w:sz w:val="24"/>
          <w:szCs w:val="24"/>
        </w:rPr>
        <w:t>Za vrijeme</w:t>
      </w:r>
      <w:r w:rsidR="00C8654C" w:rsidRPr="006376C2">
        <w:rPr>
          <w:rFonts w:ascii="Times New Roman" w:hAnsi="Times New Roman" w:cs="Times New Roman"/>
          <w:sz w:val="24"/>
          <w:szCs w:val="24"/>
        </w:rPr>
        <w:t xml:space="preserve"> provjere znanja i sposobnosti nije dopušteno:</w:t>
      </w:r>
    </w:p>
    <w:p w14:paraId="010E1DB5" w14:textId="77777777" w:rsidR="00C8654C" w:rsidRPr="00D03762" w:rsidRDefault="00C8654C" w:rsidP="00D0376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03762">
        <w:rPr>
          <w:rFonts w:ascii="Times New Roman" w:hAnsi="Times New Roman" w:cs="Times New Roman"/>
          <w:sz w:val="24"/>
          <w:szCs w:val="24"/>
        </w:rPr>
        <w:t>-</w:t>
      </w:r>
      <w:r w:rsidR="00D03762" w:rsidRPr="00D03762">
        <w:rPr>
          <w:rFonts w:ascii="Times New Roman" w:hAnsi="Times New Roman" w:cs="Times New Roman"/>
          <w:sz w:val="24"/>
          <w:szCs w:val="24"/>
        </w:rPr>
        <w:t xml:space="preserve"> </w:t>
      </w:r>
      <w:r w:rsidRPr="00D03762">
        <w:rPr>
          <w:rFonts w:ascii="Times New Roman" w:hAnsi="Times New Roman" w:cs="Times New Roman"/>
          <w:sz w:val="24"/>
          <w:szCs w:val="24"/>
        </w:rPr>
        <w:t>koristiti se bilo kakvom literaturom odnosno bilješkama,koristiti mobitel ili druga komunikacijska sredstva</w:t>
      </w:r>
    </w:p>
    <w:p w14:paraId="15964BAC" w14:textId="77777777" w:rsidR="00C8654C" w:rsidRPr="00D03762" w:rsidRDefault="00D03762" w:rsidP="00D0376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03762">
        <w:rPr>
          <w:rFonts w:ascii="Times New Roman" w:hAnsi="Times New Roman" w:cs="Times New Roman"/>
          <w:sz w:val="24"/>
          <w:szCs w:val="24"/>
        </w:rPr>
        <w:t>- n</w:t>
      </w:r>
      <w:r w:rsidR="00C8654C" w:rsidRPr="00D03762">
        <w:rPr>
          <w:rFonts w:ascii="Times New Roman" w:hAnsi="Times New Roman" w:cs="Times New Roman"/>
          <w:sz w:val="24"/>
          <w:szCs w:val="24"/>
        </w:rPr>
        <w:t>apuštati prostoriji u kojoj se provjera odvija</w:t>
      </w:r>
    </w:p>
    <w:p w14:paraId="41E1D1B0" w14:textId="77777777" w:rsidR="00C8654C" w:rsidRPr="00D03762" w:rsidRDefault="00D03762" w:rsidP="00D0376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03762">
        <w:rPr>
          <w:rFonts w:ascii="Times New Roman" w:hAnsi="Times New Roman" w:cs="Times New Roman"/>
          <w:sz w:val="24"/>
          <w:szCs w:val="24"/>
        </w:rPr>
        <w:t>- r</w:t>
      </w:r>
      <w:r w:rsidR="00C8654C" w:rsidRPr="00D03762">
        <w:rPr>
          <w:rFonts w:ascii="Times New Roman" w:hAnsi="Times New Roman" w:cs="Times New Roman"/>
          <w:sz w:val="24"/>
          <w:szCs w:val="24"/>
        </w:rPr>
        <w:t>azgovarati s ostalim kandidatima niti na bilo koji drugi način remeti koncentra</w:t>
      </w:r>
      <w:r w:rsidR="00284452" w:rsidRPr="00D03762">
        <w:rPr>
          <w:rFonts w:ascii="Times New Roman" w:hAnsi="Times New Roman" w:cs="Times New Roman"/>
          <w:sz w:val="24"/>
          <w:szCs w:val="24"/>
        </w:rPr>
        <w:t>c</w:t>
      </w:r>
      <w:r w:rsidR="00C8654C" w:rsidRPr="00D03762">
        <w:rPr>
          <w:rFonts w:ascii="Times New Roman" w:hAnsi="Times New Roman" w:cs="Times New Roman"/>
          <w:sz w:val="24"/>
          <w:szCs w:val="24"/>
        </w:rPr>
        <w:t>iju kandidata</w:t>
      </w:r>
    </w:p>
    <w:p w14:paraId="0F3627DE" w14:textId="77777777" w:rsidR="0022744E" w:rsidRPr="00D03762" w:rsidRDefault="0022744E" w:rsidP="00D03762">
      <w:pPr>
        <w:rPr>
          <w:rFonts w:ascii="Times New Roman" w:hAnsi="Times New Roman" w:cs="Times New Roman"/>
          <w:sz w:val="24"/>
          <w:szCs w:val="24"/>
        </w:rPr>
      </w:pPr>
      <w:r w:rsidRPr="00D03762">
        <w:rPr>
          <w:rFonts w:ascii="Times New Roman" w:hAnsi="Times New Roman" w:cs="Times New Roman"/>
          <w:sz w:val="24"/>
          <w:szCs w:val="24"/>
        </w:rPr>
        <w:t>Ukoliko pojedini kandidat prekrši naprijed navedena pravila bit će udaljen s provjere znanja, a njegov/njezin rezultat Povjerenstvo neće priznati niti ocjenjivati</w:t>
      </w:r>
      <w:r w:rsidR="001604F5">
        <w:rPr>
          <w:rFonts w:ascii="Times New Roman" w:hAnsi="Times New Roman" w:cs="Times New Roman"/>
          <w:sz w:val="24"/>
          <w:szCs w:val="24"/>
        </w:rPr>
        <w:t>.</w:t>
      </w:r>
    </w:p>
    <w:p w14:paraId="2BA4200E" w14:textId="77777777" w:rsidR="00CC7DC7" w:rsidRPr="00CC7DC7" w:rsidRDefault="00CC7DC7" w:rsidP="007D287E">
      <w:pPr>
        <w:pStyle w:val="Odlomakpopisa"/>
        <w:ind w:left="1425"/>
        <w:rPr>
          <w:rFonts w:ascii="Times New Roman" w:hAnsi="Times New Roman" w:cs="Times New Roman"/>
          <w:sz w:val="24"/>
          <w:szCs w:val="24"/>
        </w:rPr>
      </w:pPr>
    </w:p>
    <w:p w14:paraId="526E7999" w14:textId="77777777" w:rsidR="00CC7DC7" w:rsidRPr="00D03762" w:rsidRDefault="00CC7DC7" w:rsidP="007D287E">
      <w:pPr>
        <w:pStyle w:val="Odlomakpopisa"/>
        <w:ind w:left="1425"/>
        <w:rPr>
          <w:rFonts w:ascii="Times New Roman" w:hAnsi="Times New Roman" w:cs="Times New Roman"/>
          <w:b/>
          <w:sz w:val="24"/>
          <w:szCs w:val="24"/>
        </w:rPr>
      </w:pPr>
    </w:p>
    <w:p w14:paraId="733BCB7B" w14:textId="77777777" w:rsidR="008C0688" w:rsidRPr="00D03762" w:rsidRDefault="008C0688" w:rsidP="00CC7DC7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D03762">
        <w:rPr>
          <w:rFonts w:ascii="Times New Roman" w:hAnsi="Times New Roman" w:cs="Times New Roman"/>
          <w:b/>
          <w:sz w:val="24"/>
          <w:szCs w:val="24"/>
        </w:rPr>
        <w:t>MJESTO I VRIJEME ODRŽAVANJA TESTIRANJA</w:t>
      </w:r>
    </w:p>
    <w:p w14:paraId="57FA12E9" w14:textId="77777777" w:rsidR="008C0688" w:rsidRPr="00CC7DC7" w:rsidRDefault="008C0688" w:rsidP="007D287E">
      <w:pPr>
        <w:pStyle w:val="Odlomakpopisa"/>
        <w:ind w:left="1425"/>
        <w:rPr>
          <w:rFonts w:ascii="Times New Roman" w:hAnsi="Times New Roman" w:cs="Times New Roman"/>
          <w:sz w:val="24"/>
          <w:szCs w:val="24"/>
        </w:rPr>
      </w:pPr>
    </w:p>
    <w:p w14:paraId="2FB45DC5" w14:textId="77777777" w:rsidR="008C0688" w:rsidRDefault="008C0688" w:rsidP="00D03762">
      <w:pPr>
        <w:rPr>
          <w:rFonts w:ascii="Times New Roman" w:hAnsi="Times New Roman" w:cs="Times New Roman"/>
          <w:sz w:val="24"/>
          <w:szCs w:val="24"/>
        </w:rPr>
      </w:pPr>
      <w:r w:rsidRPr="00D03762">
        <w:rPr>
          <w:rFonts w:ascii="Times New Roman" w:hAnsi="Times New Roman" w:cs="Times New Roman"/>
          <w:sz w:val="24"/>
          <w:szCs w:val="24"/>
        </w:rPr>
        <w:t>Popis kandidata koji ispunjavaju formalne uvjete natječaja</w:t>
      </w:r>
      <w:r w:rsidR="00CE0E0B">
        <w:rPr>
          <w:rFonts w:ascii="Times New Roman" w:hAnsi="Times New Roman" w:cs="Times New Roman"/>
          <w:sz w:val="24"/>
          <w:szCs w:val="24"/>
        </w:rPr>
        <w:t xml:space="preserve"> </w:t>
      </w:r>
      <w:r w:rsidRPr="00D03762">
        <w:rPr>
          <w:rFonts w:ascii="Times New Roman" w:hAnsi="Times New Roman" w:cs="Times New Roman"/>
          <w:sz w:val="24"/>
          <w:szCs w:val="24"/>
        </w:rPr>
        <w:t>(koji m</w:t>
      </w:r>
      <w:r w:rsidR="00CC7DC7" w:rsidRPr="00D03762">
        <w:rPr>
          <w:rFonts w:ascii="Times New Roman" w:hAnsi="Times New Roman" w:cs="Times New Roman"/>
          <w:sz w:val="24"/>
          <w:szCs w:val="24"/>
        </w:rPr>
        <w:t xml:space="preserve">ogu pristupiti testiranju) bit </w:t>
      </w:r>
      <w:r w:rsidRPr="00D03762">
        <w:rPr>
          <w:rFonts w:ascii="Times New Roman" w:hAnsi="Times New Roman" w:cs="Times New Roman"/>
          <w:sz w:val="24"/>
          <w:szCs w:val="24"/>
        </w:rPr>
        <w:t>će objavljen na oglasnoj ploči u zgradi Općine Nova Kapela, T</w:t>
      </w:r>
      <w:r w:rsidR="00CC7DC7" w:rsidRPr="00D03762">
        <w:rPr>
          <w:rFonts w:ascii="Times New Roman" w:hAnsi="Times New Roman" w:cs="Times New Roman"/>
          <w:sz w:val="24"/>
          <w:szCs w:val="24"/>
        </w:rPr>
        <w:t>rg kralja Tomislava 9, Nova Kap</w:t>
      </w:r>
      <w:r w:rsidRPr="00D03762">
        <w:rPr>
          <w:rFonts w:ascii="Times New Roman" w:hAnsi="Times New Roman" w:cs="Times New Roman"/>
          <w:sz w:val="24"/>
          <w:szCs w:val="24"/>
        </w:rPr>
        <w:t>e</w:t>
      </w:r>
      <w:r w:rsidR="00CC7DC7" w:rsidRPr="00D03762">
        <w:rPr>
          <w:rFonts w:ascii="Times New Roman" w:hAnsi="Times New Roman" w:cs="Times New Roman"/>
          <w:sz w:val="24"/>
          <w:szCs w:val="24"/>
        </w:rPr>
        <w:t>l</w:t>
      </w:r>
      <w:r w:rsidRPr="00D03762">
        <w:rPr>
          <w:rFonts w:ascii="Times New Roman" w:hAnsi="Times New Roman" w:cs="Times New Roman"/>
          <w:sz w:val="24"/>
          <w:szCs w:val="24"/>
        </w:rPr>
        <w:t xml:space="preserve">a i na web stranici </w:t>
      </w:r>
      <w:hyperlink r:id="rId6" w:history="1">
        <w:r w:rsidRPr="00D03762">
          <w:rPr>
            <w:rStyle w:val="Hiperveza"/>
            <w:rFonts w:ascii="Times New Roman" w:hAnsi="Times New Roman" w:cs="Times New Roman"/>
            <w:sz w:val="24"/>
            <w:szCs w:val="24"/>
          </w:rPr>
          <w:t>www.novakapela.hr</w:t>
        </w:r>
      </w:hyperlink>
      <w:r w:rsidRPr="00D03762">
        <w:rPr>
          <w:rFonts w:ascii="Times New Roman" w:hAnsi="Times New Roman" w:cs="Times New Roman"/>
          <w:sz w:val="24"/>
          <w:szCs w:val="24"/>
        </w:rPr>
        <w:t>.</w:t>
      </w:r>
    </w:p>
    <w:p w14:paraId="534D7463" w14:textId="61D2C4E0" w:rsidR="0039122C" w:rsidRPr="00E216A0" w:rsidRDefault="0039122C" w:rsidP="0039122C">
      <w:pPr>
        <w:pStyle w:val="Bezproreda"/>
        <w:rPr>
          <w:color w:val="FF0000"/>
          <w:szCs w:val="24"/>
        </w:rPr>
      </w:pPr>
      <w:r w:rsidRPr="005C2717">
        <w:rPr>
          <w:szCs w:val="24"/>
        </w:rPr>
        <w:t xml:space="preserve">Pisano testiranje će se održati u prostorijama Općine Nova Kapela, Trg kralja Tomislava 9, Nova Kapela </w:t>
      </w:r>
      <w:r w:rsidRPr="000F7839">
        <w:rPr>
          <w:szCs w:val="24"/>
        </w:rPr>
        <w:t xml:space="preserve">dana </w:t>
      </w:r>
      <w:r w:rsidR="00090FFC">
        <w:rPr>
          <w:szCs w:val="24"/>
        </w:rPr>
        <w:t>2.listopada</w:t>
      </w:r>
      <w:r w:rsidRPr="00736318">
        <w:rPr>
          <w:szCs w:val="24"/>
        </w:rPr>
        <w:t xml:space="preserve"> 202</w:t>
      </w:r>
      <w:r w:rsidR="00090FFC">
        <w:rPr>
          <w:szCs w:val="24"/>
        </w:rPr>
        <w:t>5</w:t>
      </w:r>
      <w:r w:rsidRPr="00736318">
        <w:rPr>
          <w:szCs w:val="24"/>
        </w:rPr>
        <w:t>. u 9,00 sati</w:t>
      </w:r>
      <w:r w:rsidRPr="000F7839">
        <w:rPr>
          <w:b/>
          <w:szCs w:val="24"/>
        </w:rPr>
        <w:t xml:space="preserve"> </w:t>
      </w:r>
      <w:r w:rsidRPr="000F7839">
        <w:rPr>
          <w:szCs w:val="24"/>
        </w:rPr>
        <w:t>.</w:t>
      </w:r>
    </w:p>
    <w:p w14:paraId="357E2256" w14:textId="77777777" w:rsidR="008C0688" w:rsidRDefault="008C0688" w:rsidP="00CE0E0B">
      <w:pPr>
        <w:rPr>
          <w:rFonts w:ascii="Times New Roman" w:hAnsi="Times New Roman" w:cs="Times New Roman"/>
          <w:sz w:val="24"/>
          <w:szCs w:val="24"/>
        </w:rPr>
      </w:pPr>
      <w:r w:rsidRPr="00CE0E0B">
        <w:rPr>
          <w:rFonts w:ascii="Times New Roman" w:hAnsi="Times New Roman" w:cs="Times New Roman"/>
          <w:sz w:val="24"/>
          <w:szCs w:val="24"/>
        </w:rPr>
        <w:t>Postupak testiranja provodi Povjerenstvo za provedbu natječaja</w:t>
      </w:r>
      <w:r w:rsidR="00CC7DC7" w:rsidRPr="00CE0E0B">
        <w:rPr>
          <w:rFonts w:ascii="Times New Roman" w:hAnsi="Times New Roman" w:cs="Times New Roman"/>
          <w:sz w:val="24"/>
          <w:szCs w:val="24"/>
        </w:rPr>
        <w:t>.</w:t>
      </w:r>
    </w:p>
    <w:p w14:paraId="286C1052" w14:textId="6F75907A" w:rsidR="00746768" w:rsidRPr="00746768" w:rsidRDefault="00746768" w:rsidP="0074676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46768">
        <w:rPr>
          <w:rFonts w:ascii="Times New Roman" w:eastAsia="Calibri" w:hAnsi="Times New Roman" w:cs="Times New Roman"/>
          <w:sz w:val="24"/>
          <w:szCs w:val="24"/>
          <w:lang w:eastAsia="en-US"/>
        </w:rPr>
        <w:t>KLASA:112-01/2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Pr="00746768">
        <w:rPr>
          <w:rFonts w:ascii="Times New Roman" w:eastAsia="Calibri" w:hAnsi="Times New Roman" w:cs="Times New Roman"/>
          <w:sz w:val="24"/>
          <w:szCs w:val="24"/>
          <w:lang w:eastAsia="en-US"/>
        </w:rPr>
        <w:t>-01/0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</w:p>
    <w:p w14:paraId="54BAE9F7" w14:textId="0EB98271" w:rsidR="00746768" w:rsidRPr="00746768" w:rsidRDefault="00746768" w:rsidP="0074676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46768">
        <w:rPr>
          <w:rFonts w:ascii="Times New Roman" w:eastAsia="Calibri" w:hAnsi="Times New Roman" w:cs="Times New Roman"/>
          <w:sz w:val="24"/>
          <w:szCs w:val="24"/>
          <w:lang w:eastAsia="en-US"/>
        </w:rPr>
        <w:t>URBROJ:2178/20-02/01-2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="00EB6EF8">
        <w:rPr>
          <w:rFonts w:ascii="Times New Roman" w:eastAsia="Calibri" w:hAnsi="Times New Roman" w:cs="Times New Roman"/>
          <w:sz w:val="24"/>
          <w:szCs w:val="24"/>
          <w:lang w:eastAsia="en-US"/>
        </w:rPr>
        <w:t>-11</w:t>
      </w:r>
    </w:p>
    <w:p w14:paraId="21AE80D9" w14:textId="1A8C6305" w:rsidR="00746768" w:rsidRPr="00746768" w:rsidRDefault="00746768" w:rsidP="0074676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4676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Nova Kapela,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24.09.</w:t>
      </w:r>
      <w:r w:rsidRPr="00746768">
        <w:rPr>
          <w:rFonts w:ascii="Times New Roman" w:eastAsia="Calibri" w:hAnsi="Times New Roman" w:cs="Times New Roman"/>
          <w:sz w:val="24"/>
          <w:szCs w:val="24"/>
          <w:lang w:eastAsia="en-US"/>
        </w:rPr>
        <w:t>202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Pr="00746768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13C7E536" w14:textId="6DD7B970" w:rsidR="003A246E" w:rsidRDefault="00746768" w:rsidP="00746768">
      <w:pPr>
        <w:rPr>
          <w:rFonts w:ascii="Times New Roman" w:hAnsi="Times New Roman" w:cs="Times New Roman"/>
          <w:sz w:val="24"/>
          <w:szCs w:val="24"/>
        </w:rPr>
      </w:pPr>
      <w:r w:rsidRPr="00746768">
        <w:rPr>
          <w:rFonts w:eastAsiaTheme="minorHAnsi"/>
          <w:szCs w:val="24"/>
          <w:lang w:eastAsia="en-US"/>
        </w:rPr>
        <w:tab/>
      </w:r>
      <w:r w:rsidRPr="00746768">
        <w:rPr>
          <w:rFonts w:eastAsiaTheme="minorHAnsi"/>
          <w:szCs w:val="24"/>
          <w:lang w:eastAsia="en-US"/>
        </w:rPr>
        <w:tab/>
      </w:r>
      <w:r w:rsidRPr="00746768">
        <w:rPr>
          <w:rFonts w:eastAsiaTheme="minorHAnsi"/>
          <w:szCs w:val="24"/>
          <w:lang w:eastAsia="en-US"/>
        </w:rPr>
        <w:tab/>
      </w:r>
    </w:p>
    <w:sectPr w:rsidR="003A246E" w:rsidSect="00782A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D1276"/>
    <w:multiLevelType w:val="hybridMultilevel"/>
    <w:tmpl w:val="DE004B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540E9D"/>
    <w:multiLevelType w:val="hybridMultilevel"/>
    <w:tmpl w:val="1EE8229C"/>
    <w:lvl w:ilvl="0" w:tplc="2B76ACA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8A1737"/>
    <w:multiLevelType w:val="multilevel"/>
    <w:tmpl w:val="8FBE00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702F1DC5"/>
    <w:multiLevelType w:val="multilevel"/>
    <w:tmpl w:val="60D8BD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7C3E3CFB"/>
    <w:multiLevelType w:val="hybridMultilevel"/>
    <w:tmpl w:val="73F4C85A"/>
    <w:lvl w:ilvl="0" w:tplc="8368C356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2111974883">
    <w:abstractNumId w:val="0"/>
  </w:num>
  <w:num w:numId="2" w16cid:durableId="713120830">
    <w:abstractNumId w:val="4"/>
  </w:num>
  <w:num w:numId="3" w16cid:durableId="1585872069">
    <w:abstractNumId w:val="3"/>
  </w:num>
  <w:num w:numId="4" w16cid:durableId="1368795132">
    <w:abstractNumId w:val="2"/>
  </w:num>
  <w:num w:numId="5" w16cid:durableId="1534221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45C"/>
    <w:rsid w:val="000625E1"/>
    <w:rsid w:val="00090FFC"/>
    <w:rsid w:val="000A34C2"/>
    <w:rsid w:val="000A3B5D"/>
    <w:rsid w:val="000E1035"/>
    <w:rsid w:val="0015517D"/>
    <w:rsid w:val="001604F5"/>
    <w:rsid w:val="001A2E0C"/>
    <w:rsid w:val="001C4517"/>
    <w:rsid w:val="00203C0A"/>
    <w:rsid w:val="0022744E"/>
    <w:rsid w:val="00252B1F"/>
    <w:rsid w:val="00276F38"/>
    <w:rsid w:val="00284452"/>
    <w:rsid w:val="003270E8"/>
    <w:rsid w:val="0032780E"/>
    <w:rsid w:val="00331F44"/>
    <w:rsid w:val="003549EA"/>
    <w:rsid w:val="00372493"/>
    <w:rsid w:val="0039122C"/>
    <w:rsid w:val="003A246E"/>
    <w:rsid w:val="00451C90"/>
    <w:rsid w:val="004615DB"/>
    <w:rsid w:val="004A6D2C"/>
    <w:rsid w:val="004C0AC1"/>
    <w:rsid w:val="004F265D"/>
    <w:rsid w:val="0054545C"/>
    <w:rsid w:val="005818E6"/>
    <w:rsid w:val="006376C2"/>
    <w:rsid w:val="006706F4"/>
    <w:rsid w:val="006760FB"/>
    <w:rsid w:val="00681E89"/>
    <w:rsid w:val="006B5F6C"/>
    <w:rsid w:val="00732454"/>
    <w:rsid w:val="00746768"/>
    <w:rsid w:val="00782A8B"/>
    <w:rsid w:val="007D287E"/>
    <w:rsid w:val="0085503A"/>
    <w:rsid w:val="00872FC3"/>
    <w:rsid w:val="008C0688"/>
    <w:rsid w:val="0090355A"/>
    <w:rsid w:val="009D5315"/>
    <w:rsid w:val="00A47DB1"/>
    <w:rsid w:val="00A6375E"/>
    <w:rsid w:val="00A77B21"/>
    <w:rsid w:val="00A842EC"/>
    <w:rsid w:val="00A96531"/>
    <w:rsid w:val="00AB1730"/>
    <w:rsid w:val="00B402B6"/>
    <w:rsid w:val="00BB0F4F"/>
    <w:rsid w:val="00BB43F1"/>
    <w:rsid w:val="00BE16DF"/>
    <w:rsid w:val="00C13A6E"/>
    <w:rsid w:val="00C5049E"/>
    <w:rsid w:val="00C80912"/>
    <w:rsid w:val="00C8654C"/>
    <w:rsid w:val="00CC7DC7"/>
    <w:rsid w:val="00CE0E0B"/>
    <w:rsid w:val="00CE4020"/>
    <w:rsid w:val="00D010EF"/>
    <w:rsid w:val="00D03762"/>
    <w:rsid w:val="00D12093"/>
    <w:rsid w:val="00DD446E"/>
    <w:rsid w:val="00E46DDF"/>
    <w:rsid w:val="00E5613B"/>
    <w:rsid w:val="00EB6EF8"/>
    <w:rsid w:val="00F27697"/>
    <w:rsid w:val="00F276CC"/>
    <w:rsid w:val="00F42A93"/>
    <w:rsid w:val="00F54020"/>
    <w:rsid w:val="00FD2E9C"/>
    <w:rsid w:val="00FE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681F7"/>
  <w15:docId w15:val="{AAA66C7B-21E0-4071-849A-B064EFBB4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A8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402B6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8C0688"/>
    <w:rPr>
      <w:color w:val="0000FF" w:themeColor="hyperlink"/>
      <w:u w:val="single"/>
    </w:rPr>
  </w:style>
  <w:style w:type="character" w:styleId="Naglaeno">
    <w:name w:val="Strong"/>
    <w:qFormat/>
    <w:rsid w:val="003270E8"/>
    <w:rPr>
      <w:b/>
      <w:bCs/>
    </w:rPr>
  </w:style>
  <w:style w:type="paragraph" w:styleId="StandardWeb">
    <w:name w:val="Normal (Web)"/>
    <w:basedOn w:val="Normal"/>
    <w:uiPriority w:val="99"/>
    <w:unhideWhenUsed/>
    <w:rsid w:val="00732454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1"/>
      <w:szCs w:val="21"/>
    </w:rPr>
  </w:style>
  <w:style w:type="paragraph" w:styleId="Bezproreda">
    <w:name w:val="No Spacing"/>
    <w:uiPriority w:val="1"/>
    <w:qFormat/>
    <w:rsid w:val="0039122C"/>
    <w:pPr>
      <w:spacing w:after="0" w:line="240" w:lineRule="auto"/>
    </w:pPr>
    <w:rPr>
      <w:rFonts w:ascii="Times New Roman" w:eastAsia="Calibri" w:hAnsi="Times New Roman"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34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ovakapela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18E59-FECE-4434-A589-2FE734821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Općina Nova Kapela</cp:lastModifiedBy>
  <cp:revision>6</cp:revision>
  <cp:lastPrinted>2025-09-24T11:20:00Z</cp:lastPrinted>
  <dcterms:created xsi:type="dcterms:W3CDTF">2025-09-24T11:41:00Z</dcterms:created>
  <dcterms:modified xsi:type="dcterms:W3CDTF">2025-09-25T06:16:00Z</dcterms:modified>
</cp:coreProperties>
</file>